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Pieczęć zakładu - miejsca odbywania praktyki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OPINIA O PRZEBIEGU PRAKTYKI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podstawie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studenckiej praktyki zawodowej zrealizowanej przez studentów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Uniwersytetu Pomorskiego w Słupsku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kierunku FILOLOGIA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zakresie: FILOLOGIA GERMAŃSKA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Studia drugiego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Zaświadcza się , że  Pan/Pani ............................................................................................,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student(ka) Uniwersytetu Pomorskiego w Słupsku, II roku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studiów drugiego stopnia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FILOLOGII GERMAŃSKIEJ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specjalność: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 niemiecki w biznesie i turystyce,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odbył(a) w terminie od ........................ do 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praktykę zawodową  w ilości 60 godzin w ………………………………..…………………………………………..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</w:t>
        <w:tab/>
        <w:tab/>
        <w:tab/>
        <w:tab/>
        <w:tab/>
        <w:t xml:space="preserve">……………………..……………….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Miejscowość, data</w:t>
        <w:tab/>
        <w:tab/>
        <w:tab/>
        <w:tab/>
        <w:tab/>
        <w:tab/>
        <w:t xml:space="preserve">Pieczęć i podpis przedstawiciela zakładu pracy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do „Opinii o przebiegu praktyki”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KRYTERIA OCENY STUDENTA - PRAKTYKANTA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5.0" w:type="dxa"/>
        <w:jc w:val="left"/>
        <w:tblInd w:w="-7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173"/>
        <w:gridCol w:w="1912"/>
        <w:tblGridChange w:id="0">
          <w:tblGrid>
            <w:gridCol w:w="7173"/>
            <w:gridCol w:w="19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efektu uczenia się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Poziom osiągnięcia efektów uczenia się  (w 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WIEDZA – student/ka: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W01 -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pogłębioną wiedzę na temat formy prawnej, struktury organizacyjnej i zasad funkcjonowania na rynku jednostki/podmiotu, w którym odbywa praktykę.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W02 -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pogłębioną wiedzę, jak komunikować się oraz redagować pisma formalne w obrocie międzynarodowym z uwzględnieniem różnic graficznych i językowo-kulturowych.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UMIEJĘTNOŚCI – student/ka potrafi: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dokonać przekładu tekstu o charakterze specjalistycznym (przekład pisemny i ustny) z zakresu wybranej specjalności w parze językowej język polski/język niemiecki (na poziomie C1-C2);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prowadzić rozmowy z klientem (bezpośrednie, telefoniczne, mailowe itp.), planując samodzielnie zadania do wykonania wg ich priorytetów;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potrafi znaleźć rozwiązanie dla tłumaczenia wyrażeń nieprzekładalnych warunkowanych kulturowo np. w prospektach turystycznych, kartach dań itp.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KOMPETENCJE SPOŁECZNE - student/ka: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K01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potrafi ocenić własną ścieżkę kariery zawodowej (wskazać dodatkowe możliwości doskonalenia zawodowego w zakresie wykorzystania języka po zakończeniu studiów drugiego stopnia);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K02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zna zasady właściwego postępowania w środowisku pracy, potrafi krytycznie oceniać pracę własną, siebie oraz zespołów i organizacji, w których uczestniczy.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porozumiewać się z osobami pochodzącymi z różnych środowisk i o różnej kondycji emocjonalnej; potrafi rozwiązywać konflikty oraz tworzyć dobrą atmosferę dla komunikacji w zespole i poza nim;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KOŃCOWA Z PRAKTYKI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Ocena końcowa z praktyki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odpowiada poniższym wskaźnikom uzyskanym w procesie ewaluacji efektów kształcenia, tj.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bardzo dobra: 90% - 100%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dobra plus: 79% - 89%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dobra: 68% - 78%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dostateczna plus: 57% - 67%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dostateczna: 46% - 56%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niedostateczna: poniżej 46%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do oceny studenta i wnioski dla Uniwersytetu Pomorskiego w zakresie zawodowego (językowego) przygotowania studentów filologii germańskiej.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...........................................…………………….……………….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Data podpis opiekuna z ramienia zakładu pracy i pieczęć zakładu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NZHRB6XpwottLQ3Xb1zYUvRDVA==">CgMxLjA4AHIhMWtHRWE2UUllT3p5cWIyOXVROXJGTEM4eTIxOS01WHJs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2023-10-19T10:58:00Z</dcterms:created>
  <dc:creator>pc</dc:creator>
</cp:coreProperties>
</file>